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1" w:rsidRPr="006C27C7" w:rsidRDefault="00700351" w:rsidP="006C2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от 22 января 2013 г. N 23</w:t>
      </w: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О ПРАВИЛАХ</w:t>
      </w: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700351" w:rsidRPr="006C27C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746107">
        <w:rPr>
          <w:rFonts w:ascii="Times New Roman" w:hAnsi="Times New Roman" w:cs="Times New Roman"/>
          <w:sz w:val="28"/>
          <w:szCs w:val="28"/>
        </w:rPr>
        <w:t>п</w:t>
      </w:r>
      <w:r w:rsidRPr="006C27C7">
        <w:rPr>
          <w:rFonts w:ascii="Times New Roman" w:hAnsi="Times New Roman" w:cs="Times New Roman"/>
          <w:sz w:val="28"/>
          <w:szCs w:val="28"/>
        </w:rPr>
        <w:t xml:space="preserve">остановлений Правительства РФ от 23.09.2014 </w:t>
      </w:r>
      <w:hyperlink r:id="rId4" w:history="1">
        <w:r w:rsidR="006C27C7" w:rsidRPr="006C27C7">
          <w:rPr>
            <w:rFonts w:ascii="Times New Roman" w:hAnsi="Times New Roman" w:cs="Times New Roman"/>
            <w:sz w:val="28"/>
            <w:szCs w:val="28"/>
          </w:rPr>
          <w:t>№</w:t>
        </w:r>
        <w:r w:rsidRPr="006C27C7">
          <w:rPr>
            <w:rFonts w:ascii="Times New Roman" w:hAnsi="Times New Roman" w:cs="Times New Roman"/>
            <w:sz w:val="28"/>
            <w:szCs w:val="28"/>
          </w:rPr>
          <w:t xml:space="preserve"> 970</w:t>
        </w:r>
      </w:hyperlink>
      <w:r w:rsidRPr="006C27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от 13.05.2016 </w:t>
      </w:r>
      <w:hyperlink r:id="rId5" w:history="1">
        <w:r w:rsidR="006C27C7" w:rsidRPr="006C27C7">
          <w:rPr>
            <w:rFonts w:ascii="Times New Roman" w:hAnsi="Times New Roman" w:cs="Times New Roman"/>
            <w:sz w:val="28"/>
            <w:szCs w:val="28"/>
          </w:rPr>
          <w:t>№</w:t>
        </w:r>
        <w:r w:rsidRPr="006C27C7">
          <w:rPr>
            <w:rFonts w:ascii="Times New Roman" w:hAnsi="Times New Roman" w:cs="Times New Roman"/>
            <w:sz w:val="28"/>
            <w:szCs w:val="28"/>
          </w:rPr>
          <w:t xml:space="preserve"> 406</w:t>
        </w:r>
      </w:hyperlink>
      <w:r w:rsidRPr="006C27C7">
        <w:rPr>
          <w:rFonts w:ascii="Times New Roman" w:hAnsi="Times New Roman" w:cs="Times New Roman"/>
          <w:sz w:val="28"/>
          <w:szCs w:val="28"/>
        </w:rPr>
        <w:t>)</w:t>
      </w:r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6C27C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разработки и утверждения профессиональных стандартов.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 xml:space="preserve">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</w:t>
      </w:r>
      <w:hyperlink r:id="rId6" w:history="1">
        <w:r w:rsidRPr="006C27C7">
          <w:rPr>
            <w:rFonts w:ascii="Times New Roman" w:hAnsi="Times New Roman" w:cs="Times New Roman"/>
            <w:sz w:val="28"/>
            <w:szCs w:val="28"/>
          </w:rPr>
          <w:t>справочнике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Едином квалификационном </w:t>
      </w:r>
      <w:hyperlink r:id="rId7" w:history="1">
        <w:r w:rsidRPr="006C27C7">
          <w:rPr>
            <w:rFonts w:ascii="Times New Roman" w:hAnsi="Times New Roman" w:cs="Times New Roman"/>
            <w:sz w:val="28"/>
            <w:szCs w:val="28"/>
          </w:rPr>
          <w:t>справочнике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  <w:proofErr w:type="gramEnd"/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35" w:history="1">
        <w:r w:rsidRPr="006C27C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разработки и утверждения профессиональных стандартов, утвержденных настоящим постановлением.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  <w:proofErr w:type="gramEnd"/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Д.МЕДВЕДЕВ</w:t>
      </w: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351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5BE9" w:rsidRDefault="00755BE9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5BE9" w:rsidRPr="006C27C7" w:rsidRDefault="00755BE9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Утверждены</w:t>
      </w: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0351" w:rsidRPr="006C27C7" w:rsidRDefault="00700351" w:rsidP="006C2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от 22 января 2013 г. N 23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51" w:rsidRPr="0074610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46107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700351" w:rsidRPr="0074610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107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700351" w:rsidRPr="00746107" w:rsidRDefault="00700351" w:rsidP="006C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107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</w:p>
    <w:p w:rsidR="00700351" w:rsidRPr="006C27C7" w:rsidRDefault="00DB6F2C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351" w:rsidRPr="006C27C7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746107">
        <w:rPr>
          <w:rFonts w:ascii="Times New Roman" w:hAnsi="Times New Roman" w:cs="Times New Roman"/>
          <w:sz w:val="28"/>
          <w:szCs w:val="28"/>
        </w:rPr>
        <w:t>п</w:t>
      </w:r>
      <w:r w:rsidR="00700351" w:rsidRPr="006C27C7">
        <w:rPr>
          <w:rFonts w:ascii="Times New Roman" w:hAnsi="Times New Roman" w:cs="Times New Roman"/>
          <w:sz w:val="28"/>
          <w:szCs w:val="28"/>
        </w:rPr>
        <w:t xml:space="preserve">остановлений Правительства РФ от 23.09.2014 </w:t>
      </w:r>
      <w:hyperlink r:id="rId8" w:history="1">
        <w:r w:rsidR="00746107">
          <w:rPr>
            <w:rFonts w:ascii="Times New Roman" w:hAnsi="Times New Roman" w:cs="Times New Roman"/>
            <w:sz w:val="28"/>
            <w:szCs w:val="28"/>
          </w:rPr>
          <w:t>№</w:t>
        </w:r>
        <w:r w:rsidR="00700351" w:rsidRPr="006C27C7">
          <w:rPr>
            <w:rFonts w:ascii="Times New Roman" w:hAnsi="Times New Roman" w:cs="Times New Roman"/>
            <w:sz w:val="28"/>
            <w:szCs w:val="28"/>
          </w:rPr>
          <w:t xml:space="preserve"> 970</w:t>
        </w:r>
      </w:hyperlink>
      <w:r w:rsidR="00700351" w:rsidRPr="006C27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от 13.05.2016 </w:t>
      </w:r>
      <w:hyperlink r:id="rId9" w:history="1">
        <w:r w:rsidR="0074610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27C7">
          <w:rPr>
            <w:rFonts w:ascii="Times New Roman" w:hAnsi="Times New Roman" w:cs="Times New Roman"/>
            <w:sz w:val="28"/>
            <w:szCs w:val="28"/>
          </w:rPr>
          <w:t>406</w:t>
        </w:r>
      </w:hyperlink>
      <w:r w:rsidRPr="006C27C7">
        <w:rPr>
          <w:rFonts w:ascii="Times New Roman" w:hAnsi="Times New Roman" w:cs="Times New Roman"/>
          <w:sz w:val="28"/>
          <w:szCs w:val="28"/>
        </w:rPr>
        <w:t>)</w:t>
      </w:r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разработки и утверждения профессиональных стандартов.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2. Министерство труда и социальной защиты Российской Федерации координирует разработку профессиональных стандартов.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3. Проекты профессиональных стандартов могут разрабатываться объединениями работодателей, работодателями, профессиональными сообществами, </w:t>
      </w:r>
      <w:proofErr w:type="spellStart"/>
      <w:r w:rsidRPr="006C27C7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6C27C7">
        <w:rPr>
          <w:rFonts w:ascii="Times New Roman" w:hAnsi="Times New Roman" w:cs="Times New Roman"/>
          <w:sz w:val="28"/>
          <w:szCs w:val="28"/>
        </w:rPr>
        <w:t xml:space="preserve"> организациями и иными некоммерческими организациями с участием образовательных организаций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C27C7">
        <w:rPr>
          <w:rFonts w:ascii="Times New Roman" w:hAnsi="Times New Roman" w:cs="Times New Roman"/>
          <w:sz w:val="28"/>
          <w:szCs w:val="28"/>
        </w:rPr>
        <w:t xml:space="preserve"> образования и других заинтересованных организаций (далее - разработчики).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700351" w:rsidRPr="006C27C7" w:rsidRDefault="00700351" w:rsidP="006C27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II. Разработка и утверждение профессиональных стандартов</w:t>
      </w:r>
    </w:p>
    <w:p w:rsidR="00700351" w:rsidRPr="006C27C7" w:rsidRDefault="00700351" w:rsidP="006C2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 xml:space="preserve">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</w:t>
      </w:r>
      <w:hyperlink r:id="rId10" w:history="1">
        <w:r w:rsidRPr="006C27C7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стандарта, </w:t>
      </w:r>
      <w:hyperlink r:id="rId11" w:history="1">
        <w:r w:rsidRPr="006C27C7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и </w:t>
      </w:r>
      <w:hyperlink r:id="rId12" w:history="1">
        <w:r w:rsidRPr="006C27C7">
          <w:rPr>
            <w:rFonts w:ascii="Times New Roman" w:hAnsi="Times New Roman" w:cs="Times New Roman"/>
            <w:sz w:val="28"/>
            <w:szCs w:val="28"/>
          </w:rPr>
          <w:t>уровнями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квалификаций.</w:t>
      </w:r>
      <w:proofErr w:type="gramEnd"/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7. Разработка проектов профессиональных стандартов за счет собственных средств осуществляется разработчиками в инициативном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27C7">
        <w:rPr>
          <w:rFonts w:ascii="Times New Roman" w:hAnsi="Times New Roman" w:cs="Times New Roman"/>
          <w:sz w:val="28"/>
          <w:szCs w:val="28"/>
        </w:rPr>
        <w:t>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 xml:space="preserve">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</w:t>
      </w:r>
      <w:hyperlink r:id="rId13" w:history="1">
        <w:r w:rsidRPr="006C27C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</w:t>
      </w:r>
      <w:proofErr w:type="gramEnd"/>
      <w:r w:rsidRPr="006C27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C27C7">
        <w:rPr>
          <w:rFonts w:ascii="Times New Roman" w:hAnsi="Times New Roman" w:cs="Times New Roman"/>
          <w:sz w:val="28"/>
          <w:szCs w:val="28"/>
        </w:rPr>
        <w:t>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9. Проект профессионального стандарта, по которому проведено обсуждение с представителями работодателей, профессиональных сообществ, профессиональных союзов (их объединений) и других заинтересованных организаций, представляется разработчиком в Министерство труда и социальной защиты Российской Федерации.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C27C7">
        <w:rPr>
          <w:rFonts w:ascii="Times New Roman" w:hAnsi="Times New Roman" w:cs="Times New Roman"/>
          <w:sz w:val="28"/>
          <w:szCs w:val="28"/>
        </w:rPr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lastRenderedPageBreak/>
        <w:t>а) пояснительная записка к проекту профессионального стандарта;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б) сведения об организациях, принявших участие в разработке и согласовании профессионального стандарта;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в) 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anchor="P57" w:history="1">
        <w:r w:rsidRPr="006C27C7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настоящих Правил, а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C27C7">
        <w:rPr>
          <w:rFonts w:ascii="Times New Roman" w:hAnsi="Times New Roman" w:cs="Times New Roman"/>
          <w:sz w:val="28"/>
          <w:szCs w:val="28"/>
        </w:rPr>
        <w:t xml:space="preserve"> если этот проект не соответствует </w:t>
      </w:r>
      <w:hyperlink r:id="rId14" w:history="1">
        <w:r w:rsidRPr="006C27C7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13. Проект профессионального стандарта размещается Министерством труда и социальной защиты Российской Федерации на официальном сайте (</w:t>
      </w:r>
      <w:proofErr w:type="spellStart"/>
      <w:r w:rsidRPr="006C27C7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Pr="006C27C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7C7">
        <w:rPr>
          <w:rFonts w:ascii="Times New Roman" w:hAnsi="Times New Roman" w:cs="Times New Roman"/>
          <w:sz w:val="28"/>
          <w:szCs w:val="28"/>
        </w:rP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который направляет в течение 15 календарных дней со дня поступления проекта профессионального стандарта в Министерство труда и социальной защиты Российской Федерации свои замечания и предложения.</w:t>
      </w:r>
      <w:proofErr w:type="gramEnd"/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14. Проект профессионального стандарта, 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16. Утверждение </w:t>
      </w:r>
      <w:hyperlink r:id="rId15" w:history="1">
        <w:r w:rsidRPr="006C27C7">
          <w:rPr>
            <w:rFonts w:ascii="Times New Roman" w:hAnsi="Times New Roman" w:cs="Times New Roman"/>
            <w:sz w:val="28"/>
            <w:szCs w:val="28"/>
          </w:rPr>
          <w:t>профессионального стандарта</w:t>
        </w:r>
      </w:hyperlink>
      <w:r w:rsidRPr="006C27C7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17. Сведения о профессиональном стандарте вносятся в реестр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</w:t>
      </w:r>
      <w:hyperlink r:id="rId16" w:history="1">
        <w:r w:rsidRPr="006C27C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C27C7">
        <w:rPr>
          <w:rFonts w:ascii="Times New Roman" w:hAnsi="Times New Roman" w:cs="Times New Roman"/>
          <w:sz w:val="28"/>
          <w:szCs w:val="28"/>
        </w:rPr>
        <w:t>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18. Внесение изменений в профессиональные стандарты осуществляется в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27C7">
        <w:rPr>
          <w:rFonts w:ascii="Times New Roman" w:hAnsi="Times New Roman" w:cs="Times New Roman"/>
          <w:sz w:val="28"/>
          <w:szCs w:val="28"/>
        </w:rPr>
        <w:t>, предусмотренном для их разработки и утверждения.</w:t>
      </w:r>
    </w:p>
    <w:p w:rsidR="00700351" w:rsidRPr="006C27C7" w:rsidRDefault="00700351" w:rsidP="006C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C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C27C7">
        <w:rPr>
          <w:rFonts w:ascii="Times New Roman" w:hAnsi="Times New Roman" w:cs="Times New Roman"/>
          <w:sz w:val="28"/>
          <w:szCs w:val="28"/>
        </w:rPr>
        <w:t>Информация об утвержденных Министерством труда и социальной защиты Российской Федерации профессиональных стандартах и внесенных в них изменениях направляется в Министерство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  <w:proofErr w:type="gramEnd"/>
    </w:p>
    <w:sectPr w:rsidR="00700351" w:rsidRPr="006C27C7" w:rsidSect="002E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51"/>
    <w:rsid w:val="000E098A"/>
    <w:rsid w:val="00184357"/>
    <w:rsid w:val="00186246"/>
    <w:rsid w:val="00491BAD"/>
    <w:rsid w:val="004B7CA9"/>
    <w:rsid w:val="004E7B8D"/>
    <w:rsid w:val="005423EF"/>
    <w:rsid w:val="00575529"/>
    <w:rsid w:val="005B2738"/>
    <w:rsid w:val="00603C7D"/>
    <w:rsid w:val="0061095C"/>
    <w:rsid w:val="006C27C7"/>
    <w:rsid w:val="00700351"/>
    <w:rsid w:val="00746107"/>
    <w:rsid w:val="00755BE9"/>
    <w:rsid w:val="007B6F62"/>
    <w:rsid w:val="00874324"/>
    <w:rsid w:val="008F6490"/>
    <w:rsid w:val="009A57D8"/>
    <w:rsid w:val="00B35BCC"/>
    <w:rsid w:val="00B67A13"/>
    <w:rsid w:val="00D07333"/>
    <w:rsid w:val="00DB6F2C"/>
    <w:rsid w:val="00EB5E9A"/>
    <w:rsid w:val="00E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18B6FBA9A59012231E545B932D7EED3878805DADA4B6BCCl5E9J" TargetMode="External"/><Relationship Id="rId13" Type="http://schemas.openxmlformats.org/officeDocument/2006/relationships/hyperlink" Target="consultantplus://offline/ref=EE6D29809D21EA5A69E7F76596FA8425F28D61B9995A012231E545B932D7EED3878805DADA4B6BCCl5E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6D29809D21EA5A69E7F76596FA8425F98A65BD96545C2839BC49BBl3E5J" TargetMode="External"/><Relationship Id="rId12" Type="http://schemas.openxmlformats.org/officeDocument/2006/relationships/hyperlink" Target="consultantplus://offline/ref=EE6D29809D21EA5A69E7F76596FA8425F18960B3995F012231E545B932D7EED3878805DADA4B6BCCl5E8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6D29809D21EA5A69E7F76596FA8425F28C62BD9C5F012231E545B932lDE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D29809D21EA5A69E7F76596FA8425F98F6FBA99545C2839BC49BBl3E5J" TargetMode="External"/><Relationship Id="rId11" Type="http://schemas.openxmlformats.org/officeDocument/2006/relationships/hyperlink" Target="consultantplus://offline/ref=EE6D29809D21EA5A69E7F76596FA8425F18A66BD9A5D012231E545B932D7EED3878805DADA4B6BCCl5E8J" TargetMode="External"/><Relationship Id="rId5" Type="http://schemas.openxmlformats.org/officeDocument/2006/relationships/hyperlink" Target="consultantplus://offline/ref=EE6D29809D21EA5A69E7F76596FA8425F18461B39A5C012231E545B932D7EED3878805DADA4B6BCCl5E4J" TargetMode="External"/><Relationship Id="rId15" Type="http://schemas.openxmlformats.org/officeDocument/2006/relationships/hyperlink" Target="consultantplus://offline/ref=EE6D29809D21EA5A69E7F76596FA8425F18861BE9D59012231E545B932lDE7J" TargetMode="External"/><Relationship Id="rId10" Type="http://schemas.openxmlformats.org/officeDocument/2006/relationships/hyperlink" Target="consultantplus://offline/ref=EE6D29809D21EA5A69E7F76596FA8425F18866B29659012231E545B932D7EED3878805DADA4B6BCCl5E8J" TargetMode="External"/><Relationship Id="rId4" Type="http://schemas.openxmlformats.org/officeDocument/2006/relationships/hyperlink" Target="consultantplus://offline/ref=EE6D29809D21EA5A69E7F76596FA8425F18B6FBA9A59012231E545B932D7EED3878805DADA4B6BCCl5E4J" TargetMode="External"/><Relationship Id="rId9" Type="http://schemas.openxmlformats.org/officeDocument/2006/relationships/hyperlink" Target="consultantplus://offline/ref=EE6D29809D21EA5A69E7F76596FA8425F18461B39A5C012231E545B932D7EED3878805DADA4B6BCDl5E4J" TargetMode="External"/><Relationship Id="rId14" Type="http://schemas.openxmlformats.org/officeDocument/2006/relationships/hyperlink" Target="consultantplus://offline/ref=EE6D29809D21EA5A69E7F76596FA8425F18866B29659012231E545B932D7EED3878805DADA4B6BCCl5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1527</Words>
  <Characters>8708</Characters>
  <Application>Microsoft Office Word</Application>
  <DocSecurity>0</DocSecurity>
  <Lines>72</Lines>
  <Paragraphs>20</Paragraphs>
  <ScaleCrop>false</ScaleCrop>
  <Company>Krokoz™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Prokuratura9</dc:creator>
  <cp:lastModifiedBy>NIITruda</cp:lastModifiedBy>
  <cp:revision>6</cp:revision>
  <dcterms:created xsi:type="dcterms:W3CDTF">2017-11-13T09:04:00Z</dcterms:created>
  <dcterms:modified xsi:type="dcterms:W3CDTF">2017-11-13T11:20:00Z</dcterms:modified>
</cp:coreProperties>
</file>